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1C" w:rsidRPr="00DA02EB" w:rsidRDefault="00D2321C" w:rsidP="00D2321C">
      <w:pPr>
        <w:spacing w:line="560" w:lineRule="exac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附件1</w:t>
      </w:r>
    </w:p>
    <w:p w:rsidR="00D2321C" w:rsidRPr="00DA02EB" w:rsidRDefault="00D2321C" w:rsidP="00B036D8">
      <w:pPr>
        <w:snapToGrid w:val="0"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DA02EB">
        <w:rPr>
          <w:rFonts w:ascii="方正小标宋简体" w:eastAsia="方正小标宋简体" w:hAnsi="Times New Roman" w:hint="eastAsia"/>
          <w:sz w:val="44"/>
          <w:szCs w:val="44"/>
        </w:rPr>
        <w:t>广东外语外贸大学</w:t>
      </w:r>
    </w:p>
    <w:p w:rsidR="00D2321C" w:rsidRPr="00DA02EB" w:rsidRDefault="00D2321C" w:rsidP="00B036D8">
      <w:pPr>
        <w:snapToGrid w:val="0"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DA02EB">
        <w:rPr>
          <w:rFonts w:ascii="方正小标宋简体" w:eastAsia="方正小标宋简体" w:hAnsi="Times New Roman" w:hint="eastAsia"/>
          <w:sz w:val="44"/>
          <w:szCs w:val="44"/>
        </w:rPr>
        <w:t>年度考核推荐为“优秀”等次的基本条件</w:t>
      </w:r>
    </w:p>
    <w:p w:rsidR="00D2321C" w:rsidRPr="00DA02EB" w:rsidRDefault="00D2321C" w:rsidP="00D2321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2321C" w:rsidRPr="00DA02EB" w:rsidRDefault="00D2321C" w:rsidP="00D2321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A02EB">
        <w:rPr>
          <w:rFonts w:ascii="黑体" w:eastAsia="黑体" w:hAnsi="黑体" w:hint="eastAsia"/>
          <w:sz w:val="32"/>
          <w:szCs w:val="32"/>
        </w:rPr>
        <w:t>一、主系列专业技术岗位人员年度考核推荐为“优秀”等次的必须满足以下基本条件：</w:t>
      </w:r>
    </w:p>
    <w:p w:rsidR="00D2321C" w:rsidRPr="00DA02EB" w:rsidRDefault="00D2321C" w:rsidP="00D2321C">
      <w:pPr>
        <w:pStyle w:val="a5"/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1.教书育人，师德高尚。思想政治品德测评分18分及以上（满分为20分）。</w:t>
      </w:r>
    </w:p>
    <w:p w:rsidR="00D2321C" w:rsidRPr="00DA02EB" w:rsidRDefault="00D2321C" w:rsidP="00D2321C">
      <w:pPr>
        <w:pStyle w:val="a5"/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2．各方面表现突出，业务能力强。超额完成了规定的年度教学、科研、人才培养、校内外服务等工作任务。</w:t>
      </w:r>
    </w:p>
    <w:p w:rsidR="00D2321C" w:rsidRPr="00DA02EB" w:rsidRDefault="00D2321C" w:rsidP="00D2321C">
      <w:pPr>
        <w:pStyle w:val="a5"/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3.课堂教学质量评估分达到所在单位平均分及以上(所在单位平均分在85分以下，则需达到85分以上)。</w:t>
      </w:r>
    </w:p>
    <w:p w:rsidR="00D2321C" w:rsidRPr="00DA02EB" w:rsidRDefault="00D2321C" w:rsidP="00D2321C">
      <w:pPr>
        <w:pStyle w:val="a5"/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4.平时考核为“合格”等次。</w:t>
      </w:r>
    </w:p>
    <w:p w:rsidR="00D2321C" w:rsidRPr="00DA02EB" w:rsidRDefault="00D2321C" w:rsidP="00D2321C">
      <w:pPr>
        <w:pStyle w:val="a5"/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5.全面履行岗位职责，严格遵守各项规章制度。无违规违纪、无重大工作失误以及无学术不端等。</w:t>
      </w:r>
    </w:p>
    <w:p w:rsidR="00D2321C" w:rsidRPr="00DA02EB" w:rsidRDefault="00D2321C" w:rsidP="00D2321C">
      <w:pPr>
        <w:pStyle w:val="a5"/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</w:p>
    <w:p w:rsidR="00D2321C" w:rsidRPr="00DA02EB" w:rsidRDefault="00D2321C" w:rsidP="00D2321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A02EB">
        <w:rPr>
          <w:rFonts w:ascii="黑体" w:eastAsia="黑体" w:hAnsi="黑体" w:hint="eastAsia"/>
          <w:sz w:val="32"/>
          <w:szCs w:val="32"/>
        </w:rPr>
        <w:t>二、辅系列专业技术岗位、管理岗位、工勤岗位人员年度考核推荐为“优秀”等次必须满足以下基本条件：</w:t>
      </w:r>
    </w:p>
    <w:p w:rsidR="00D2321C" w:rsidRPr="00DA02EB" w:rsidRDefault="00D2321C" w:rsidP="00D2321C">
      <w:pPr>
        <w:pStyle w:val="a5"/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1.职业道德高尚，各方面表现突出，业务能力强，量化测评分为90分及以上（满分为100分）。</w:t>
      </w:r>
    </w:p>
    <w:p w:rsidR="00D2321C" w:rsidRPr="00DA02EB" w:rsidRDefault="00D2321C" w:rsidP="00D2321C">
      <w:pPr>
        <w:pStyle w:val="a5"/>
        <w:spacing w:line="60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2.超额完成了规定的年度工作任务, 为学校和所在单位贡献突出。</w:t>
      </w:r>
    </w:p>
    <w:p w:rsidR="00D2321C" w:rsidRPr="00DA02EB" w:rsidRDefault="00D2321C" w:rsidP="00D2321C">
      <w:pPr>
        <w:pStyle w:val="a5"/>
        <w:spacing w:line="60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3.平时考核为“合格”等次。</w:t>
      </w:r>
    </w:p>
    <w:p w:rsidR="00D2321C" w:rsidRPr="00DA02EB" w:rsidRDefault="00D2321C" w:rsidP="00076D78">
      <w:pPr>
        <w:pStyle w:val="a5"/>
        <w:spacing w:line="60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4.全面履行岗位职责，严格遵守各项规章制度。无违规违纪和无重大工作失误等现象。</w:t>
      </w:r>
    </w:p>
    <w:p w:rsidR="00D2321C" w:rsidRPr="00DA02EB" w:rsidRDefault="00D2321C" w:rsidP="00966EAA">
      <w:pPr>
        <w:snapToGrid w:val="0"/>
        <w:spacing w:line="560" w:lineRule="exact"/>
        <w:rPr>
          <w:rFonts w:ascii="方正小标宋简体" w:eastAsia="方正小标宋简体" w:hAnsi="Times New Roman"/>
          <w:sz w:val="44"/>
          <w:szCs w:val="44"/>
        </w:rPr>
      </w:pPr>
      <w:r w:rsidRPr="00DA02EB">
        <w:rPr>
          <w:rFonts w:ascii="仿宋_GB2312" w:eastAsia="仿宋_GB2312"/>
          <w:sz w:val="32"/>
          <w:szCs w:val="32"/>
        </w:rPr>
        <w:br w:type="page"/>
      </w:r>
      <w:r w:rsidRPr="00DA02EB"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D2321C" w:rsidRPr="00DA02EB" w:rsidRDefault="00D2321C" w:rsidP="00B036D8">
      <w:pPr>
        <w:snapToGrid w:val="0"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DA02EB">
        <w:rPr>
          <w:rFonts w:ascii="方正小标宋简体" w:eastAsia="方正小标宋简体" w:hAnsi="Times New Roman" w:hint="eastAsia"/>
          <w:sz w:val="44"/>
          <w:szCs w:val="44"/>
        </w:rPr>
        <w:t>广东外语外贸大学</w:t>
      </w:r>
    </w:p>
    <w:p w:rsidR="00D2321C" w:rsidRPr="00DA02EB" w:rsidRDefault="00D2321C" w:rsidP="00B036D8">
      <w:pPr>
        <w:snapToGrid w:val="0"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DA02EB">
        <w:rPr>
          <w:rFonts w:ascii="方正小标宋简体" w:eastAsia="方正小标宋简体" w:hAnsi="Times New Roman" w:hint="eastAsia"/>
          <w:sz w:val="44"/>
          <w:szCs w:val="44"/>
        </w:rPr>
        <w:t>年度考核推荐为“合格”等次的基本条件</w:t>
      </w:r>
    </w:p>
    <w:p w:rsidR="00D2321C" w:rsidRPr="00DA02EB" w:rsidRDefault="00D2321C" w:rsidP="00B036D8">
      <w:pPr>
        <w:snapToGrid w:val="0"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D2321C" w:rsidRPr="00DA02EB" w:rsidRDefault="00D2321C" w:rsidP="00D2321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A02EB">
        <w:rPr>
          <w:rFonts w:ascii="黑体" w:eastAsia="黑体" w:hAnsi="黑体" w:hint="eastAsia"/>
          <w:sz w:val="32"/>
          <w:szCs w:val="32"/>
        </w:rPr>
        <w:t>一、主系列专业技术岗位人员年度考核推荐为“合格”等次的必须满足以下条件：</w:t>
      </w:r>
    </w:p>
    <w:p w:rsidR="00D2321C" w:rsidRPr="00DA02EB" w:rsidRDefault="00D2321C" w:rsidP="00D2321C">
      <w:pPr>
        <w:pStyle w:val="a5"/>
        <w:spacing w:line="60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（一）教书育人，师德高尚。思想政治品德测评分16分及以上（满分为20分）。</w:t>
      </w:r>
    </w:p>
    <w:p w:rsidR="00D2321C" w:rsidRPr="00DA02EB" w:rsidRDefault="00D2321C" w:rsidP="00D2321C">
      <w:pPr>
        <w:pStyle w:val="a5"/>
        <w:spacing w:line="60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（二）各方面表现好，业务能力较强。完成了规定的年度教学、科研、人才培养、校内外服务等工作任务。年度教学任务必须完成。科研任务若未完成，向所在二级单位承诺在聘期内完成。</w:t>
      </w:r>
    </w:p>
    <w:p w:rsidR="00D2321C" w:rsidRPr="00DA02EB" w:rsidRDefault="00D2321C" w:rsidP="00D2321C">
      <w:pPr>
        <w:pStyle w:val="a5"/>
        <w:spacing w:line="60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（三）课堂教学质量评估分达到75分及以上。</w:t>
      </w:r>
    </w:p>
    <w:p w:rsidR="00D2321C" w:rsidRPr="00DA02EB" w:rsidRDefault="00D2321C" w:rsidP="00D2321C">
      <w:pPr>
        <w:pStyle w:val="a5"/>
        <w:spacing w:line="60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（四）平时考核为“基本合格”及以上等次。</w:t>
      </w:r>
    </w:p>
    <w:p w:rsidR="00D2321C" w:rsidRPr="00DA02EB" w:rsidRDefault="00D2321C" w:rsidP="00D2321C">
      <w:pPr>
        <w:pStyle w:val="a5"/>
        <w:spacing w:line="60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（五）全面履行岗位职责，严格遵守各项规章制度。无违规违纪、无重大工作失误和无学术不端等现象。</w:t>
      </w:r>
    </w:p>
    <w:p w:rsidR="00D2321C" w:rsidRPr="00DA02EB" w:rsidRDefault="00D2321C" w:rsidP="00D2321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D2321C" w:rsidRPr="00DA02EB" w:rsidRDefault="00D2321C" w:rsidP="00D2321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A02EB">
        <w:rPr>
          <w:rFonts w:ascii="黑体" w:eastAsia="黑体" w:hAnsi="黑体" w:hint="eastAsia"/>
          <w:sz w:val="32"/>
          <w:szCs w:val="32"/>
        </w:rPr>
        <w:t>二、辅系列专业技术岗位、管理岗位、工勤岗位人员年度考核推荐为“合格”等次必须满足以下条件：</w:t>
      </w:r>
    </w:p>
    <w:p w:rsidR="00D2321C" w:rsidRPr="00DA02EB" w:rsidRDefault="00D2321C" w:rsidP="00D2321C">
      <w:pPr>
        <w:pStyle w:val="a5"/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（一）职业道德高尚，各方面表现好，业务能力较强，量化测评分为80分及以上（满分为100分）。</w:t>
      </w:r>
    </w:p>
    <w:p w:rsidR="00D2321C" w:rsidRPr="00DA02EB" w:rsidRDefault="00D2321C" w:rsidP="00D2321C">
      <w:pPr>
        <w:pStyle w:val="a5"/>
        <w:spacing w:line="60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（二）完成了规定的年度工作任务,成效显著。</w:t>
      </w:r>
    </w:p>
    <w:p w:rsidR="00D2321C" w:rsidRPr="00DA02EB" w:rsidRDefault="00D2321C" w:rsidP="00D2321C">
      <w:pPr>
        <w:pStyle w:val="a5"/>
        <w:spacing w:line="60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（三）平时考核为“基本合格”及以上等次。</w:t>
      </w:r>
    </w:p>
    <w:p w:rsidR="00D2321C" w:rsidRPr="00DA02EB" w:rsidRDefault="00D2321C" w:rsidP="00D2321C">
      <w:pPr>
        <w:pStyle w:val="a5"/>
        <w:spacing w:line="60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（四）全面履行岗位职责，严格遵守各项规章制度。无违规违纪和无重大工作失误等现象。</w:t>
      </w:r>
    </w:p>
    <w:p w:rsidR="00D2321C" w:rsidRPr="00DA02EB" w:rsidRDefault="00D2321C" w:rsidP="00076D78">
      <w:pPr>
        <w:widowControl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/>
          <w:sz w:val="32"/>
          <w:szCs w:val="32"/>
        </w:rPr>
        <w:br w:type="page"/>
      </w:r>
      <w:r w:rsidRPr="00DA02EB">
        <w:rPr>
          <w:rFonts w:ascii="仿宋_GB2312" w:eastAsia="仿宋_GB2312" w:hint="eastAsia"/>
          <w:sz w:val="32"/>
          <w:szCs w:val="32"/>
        </w:rPr>
        <w:lastRenderedPageBreak/>
        <w:t>附件3</w:t>
      </w:r>
    </w:p>
    <w:p w:rsidR="00D2321C" w:rsidRPr="00DA02EB" w:rsidRDefault="00D2321C" w:rsidP="00B036D8">
      <w:pPr>
        <w:snapToGrid w:val="0"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DA02EB">
        <w:rPr>
          <w:rFonts w:ascii="方正小标宋简体" w:eastAsia="方正小标宋简体" w:hAnsi="Times New Roman" w:hint="eastAsia"/>
          <w:sz w:val="44"/>
          <w:szCs w:val="44"/>
        </w:rPr>
        <w:t>广东外语外贸大学</w:t>
      </w:r>
    </w:p>
    <w:p w:rsidR="00D2321C" w:rsidRPr="00DA02EB" w:rsidRDefault="00D2321C" w:rsidP="00B036D8">
      <w:pPr>
        <w:snapToGrid w:val="0"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DA02EB">
        <w:rPr>
          <w:rFonts w:ascii="方正小标宋简体" w:eastAsia="方正小标宋简体" w:hAnsi="Times New Roman" w:hint="eastAsia"/>
          <w:sz w:val="44"/>
          <w:szCs w:val="44"/>
        </w:rPr>
        <w:t>年度考核推荐为“基本合格”等次清单</w:t>
      </w:r>
    </w:p>
    <w:p w:rsidR="00D2321C" w:rsidRPr="00DA02EB" w:rsidRDefault="00D2321C" w:rsidP="00D2321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2321C" w:rsidRPr="00DA02EB" w:rsidRDefault="00D2321C" w:rsidP="00D2321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A02EB">
        <w:rPr>
          <w:rFonts w:ascii="黑体" w:eastAsia="黑体" w:hAnsi="黑体" w:hint="eastAsia"/>
          <w:sz w:val="32"/>
          <w:szCs w:val="32"/>
        </w:rPr>
        <w:t>一、对主系列专业技术岗位人员年度考核“基本合格”等次建立清单。</w:t>
      </w:r>
      <w:r w:rsidRPr="00DA02EB">
        <w:rPr>
          <w:rFonts w:ascii="仿宋_GB2312" w:eastAsia="仿宋_GB2312" w:hint="eastAsia"/>
          <w:sz w:val="32"/>
          <w:szCs w:val="32"/>
        </w:rPr>
        <w:t>符合下列清单之一的，则可以推荐为“基本合格”等次。</w:t>
      </w:r>
    </w:p>
    <w:p w:rsidR="00D2321C" w:rsidRPr="00DA02EB" w:rsidRDefault="00D2321C" w:rsidP="00D2321C">
      <w:pPr>
        <w:pStyle w:val="a5"/>
        <w:spacing w:line="60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（一）思想政治品德测评分12分(含)至16分之间（满分为20分）。</w:t>
      </w:r>
    </w:p>
    <w:p w:rsidR="00D2321C" w:rsidRPr="00DA02EB" w:rsidRDefault="00D2321C" w:rsidP="00D2321C">
      <w:pPr>
        <w:pStyle w:val="a5"/>
        <w:spacing w:line="60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（二）未完全完成规定的年度教学、科研、人才培养、校内外服务等工作任务,但年度教学任务完成60%及以上。</w:t>
      </w:r>
    </w:p>
    <w:p w:rsidR="00D2321C" w:rsidRPr="00DA02EB" w:rsidRDefault="00D2321C" w:rsidP="00D2321C">
      <w:pPr>
        <w:pStyle w:val="a5"/>
        <w:spacing w:line="60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（三）课堂教学质量评估分在60分(含)至75分之间。</w:t>
      </w:r>
    </w:p>
    <w:p w:rsidR="00D2321C" w:rsidRPr="00DA02EB" w:rsidRDefault="00D2321C" w:rsidP="00D2321C">
      <w:pPr>
        <w:pStyle w:val="a5"/>
        <w:spacing w:line="60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（四）平时考核为“不合格”等次的。</w:t>
      </w:r>
    </w:p>
    <w:p w:rsidR="00D2321C" w:rsidRPr="00DA02EB" w:rsidRDefault="00D2321C" w:rsidP="00D2321C">
      <w:pPr>
        <w:pStyle w:val="a5"/>
        <w:spacing w:line="60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（五）有轻微的违规违纪、或工作失误、或学术不端等现象，相关文件规定为“基本合格”等次或学校年度考核领导小组审定为“基本合格”等次。</w:t>
      </w:r>
    </w:p>
    <w:p w:rsidR="00D2321C" w:rsidRPr="00DA02EB" w:rsidRDefault="00D2321C" w:rsidP="00D2321C">
      <w:pPr>
        <w:spacing w:line="600" w:lineRule="exact"/>
        <w:ind w:left="707"/>
        <w:rPr>
          <w:rFonts w:ascii="仿宋_GB2312" w:eastAsia="仿宋_GB2312"/>
          <w:sz w:val="32"/>
          <w:szCs w:val="32"/>
        </w:rPr>
      </w:pPr>
    </w:p>
    <w:p w:rsidR="00D2321C" w:rsidRPr="00DA02EB" w:rsidRDefault="00D2321C" w:rsidP="00D232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A02EB">
        <w:rPr>
          <w:rFonts w:ascii="黑体" w:eastAsia="黑体" w:hAnsi="黑体" w:hint="eastAsia"/>
          <w:sz w:val="32"/>
          <w:szCs w:val="32"/>
        </w:rPr>
        <w:t>二、对辅系列专业技术岗位、管理岗位、工勤岗位人员年度考核“基本合格”等次建立清单。</w:t>
      </w:r>
      <w:r w:rsidRPr="00DA02EB">
        <w:rPr>
          <w:rFonts w:ascii="仿宋_GB2312" w:eastAsia="仿宋_GB2312" w:hint="eastAsia"/>
          <w:sz w:val="32"/>
          <w:szCs w:val="32"/>
        </w:rPr>
        <w:t>符合下列清单之一的，则可以推荐为“基本合格”等次。</w:t>
      </w:r>
    </w:p>
    <w:p w:rsidR="00D2321C" w:rsidRPr="00DA02EB" w:rsidRDefault="00D2321C" w:rsidP="00D2321C">
      <w:pPr>
        <w:pStyle w:val="a5"/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（一）量化测评分在60分(含)至80分之间（满分为100分）。</w:t>
      </w:r>
    </w:p>
    <w:p w:rsidR="00D2321C" w:rsidRPr="00DA02EB" w:rsidRDefault="00D2321C" w:rsidP="00D2321C">
      <w:pPr>
        <w:pStyle w:val="a5"/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（二）未完全完成了规定的年度工作任务,完成量在60%以上。</w:t>
      </w:r>
    </w:p>
    <w:p w:rsidR="00D2321C" w:rsidRPr="00DA02EB" w:rsidRDefault="00D2321C" w:rsidP="00D2321C">
      <w:pPr>
        <w:pStyle w:val="a5"/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（三）平时考核为“不合格”等次的。</w:t>
      </w:r>
    </w:p>
    <w:p w:rsidR="00D2321C" w:rsidRPr="00DA02EB" w:rsidRDefault="00D2321C" w:rsidP="00D2321C">
      <w:pPr>
        <w:pStyle w:val="a5"/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（四）有轻微的违规违纪、或工作失误等现象，相关文件规定为“基本合格”等次或学校年度考核领导小组审定为“基本合格”等次。</w:t>
      </w:r>
    </w:p>
    <w:p w:rsidR="00D2321C" w:rsidRPr="00DA02EB" w:rsidRDefault="00D2321C" w:rsidP="00D2321C">
      <w:pPr>
        <w:widowControl/>
        <w:rPr>
          <w:rFonts w:ascii="仿宋_GB2312" w:eastAsia="仿宋_GB2312" w:hAnsi="Times New Roman" w:cs="Times New Roman"/>
          <w:sz w:val="32"/>
          <w:szCs w:val="32"/>
        </w:rPr>
      </w:pPr>
      <w:r w:rsidRPr="00DA02EB">
        <w:rPr>
          <w:rFonts w:ascii="仿宋_GB2312" w:eastAsia="仿宋_GB2312"/>
          <w:sz w:val="32"/>
          <w:szCs w:val="32"/>
        </w:rPr>
        <w:br w:type="page"/>
      </w:r>
    </w:p>
    <w:p w:rsidR="00D2321C" w:rsidRPr="00DA02EB" w:rsidRDefault="00D2321C" w:rsidP="00D2321C">
      <w:pPr>
        <w:spacing w:line="560" w:lineRule="exac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lastRenderedPageBreak/>
        <w:t>附件4</w:t>
      </w:r>
    </w:p>
    <w:p w:rsidR="00D2321C" w:rsidRPr="00DA02EB" w:rsidRDefault="00D2321C" w:rsidP="00B036D8">
      <w:pPr>
        <w:snapToGrid w:val="0"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DA02EB">
        <w:rPr>
          <w:rFonts w:ascii="方正小标宋简体" w:eastAsia="方正小标宋简体" w:hAnsi="Times New Roman" w:hint="eastAsia"/>
          <w:sz w:val="44"/>
          <w:szCs w:val="44"/>
        </w:rPr>
        <w:t>广东外语外贸大学</w:t>
      </w:r>
    </w:p>
    <w:p w:rsidR="00D2321C" w:rsidRPr="00DA02EB" w:rsidRDefault="00D2321C" w:rsidP="00B036D8">
      <w:pPr>
        <w:snapToGrid w:val="0"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DA02EB">
        <w:rPr>
          <w:rFonts w:ascii="方正小标宋简体" w:eastAsia="方正小标宋简体" w:hAnsi="Times New Roman" w:hint="eastAsia"/>
          <w:sz w:val="44"/>
          <w:szCs w:val="44"/>
        </w:rPr>
        <w:t>年度考核推荐为“不合格”等次清单</w:t>
      </w:r>
    </w:p>
    <w:p w:rsidR="00D2321C" w:rsidRPr="00DA02EB" w:rsidRDefault="00D2321C" w:rsidP="00D2321C">
      <w:pPr>
        <w:pStyle w:val="a5"/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</w:p>
    <w:p w:rsidR="00D2321C" w:rsidRPr="00DA02EB" w:rsidRDefault="00D2321C" w:rsidP="00D2321C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A02EB">
        <w:rPr>
          <w:rFonts w:ascii="黑体" w:eastAsia="黑体" w:hAnsi="黑体" w:hint="eastAsia"/>
          <w:sz w:val="32"/>
          <w:szCs w:val="32"/>
        </w:rPr>
        <w:t>一、</w:t>
      </w:r>
      <w:r w:rsidRPr="00DA02EB">
        <w:rPr>
          <w:rFonts w:ascii="黑体" w:eastAsia="黑体" w:hAnsi="黑体" w:cs="Times New Roman" w:hint="eastAsia"/>
          <w:sz w:val="32"/>
          <w:szCs w:val="32"/>
        </w:rPr>
        <w:t>对主系列专业技术岗位人员年度考核“不合格”等次建立清单。</w:t>
      </w:r>
      <w:r w:rsidRPr="00DA02EB">
        <w:rPr>
          <w:rFonts w:ascii="仿宋_GB2312" w:eastAsia="仿宋_GB2312" w:hAnsi="Times New Roman" w:cs="Times New Roman" w:hint="eastAsia"/>
          <w:sz w:val="32"/>
          <w:szCs w:val="32"/>
        </w:rPr>
        <w:t>符合下列清单之一的，则可以推荐为“不合格”等次。</w:t>
      </w:r>
    </w:p>
    <w:p w:rsidR="00D2321C" w:rsidRPr="00DA02EB" w:rsidRDefault="00D2321C" w:rsidP="00D2321C">
      <w:pPr>
        <w:pStyle w:val="a5"/>
        <w:spacing w:line="60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（一）思想政治品德测评分12分以下（满分为20分）。</w:t>
      </w:r>
    </w:p>
    <w:p w:rsidR="00D2321C" w:rsidRPr="00DA02EB" w:rsidRDefault="00D2321C" w:rsidP="00D2321C">
      <w:pPr>
        <w:pStyle w:val="a5"/>
        <w:spacing w:line="60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（二）未完全完成规定的年度教学、科研、人才培养、校内外服务等工作任务,且年度教学任务完成在60%以下。</w:t>
      </w:r>
    </w:p>
    <w:p w:rsidR="00D2321C" w:rsidRPr="00DA02EB" w:rsidRDefault="00D2321C" w:rsidP="00D2321C">
      <w:pPr>
        <w:pStyle w:val="a5"/>
        <w:spacing w:line="60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（三）课堂教学质量评估分在60分以下。</w:t>
      </w:r>
    </w:p>
    <w:p w:rsidR="00D2321C" w:rsidRPr="00DA02EB" w:rsidRDefault="00D2321C" w:rsidP="00D2321C">
      <w:pPr>
        <w:pStyle w:val="a5"/>
        <w:spacing w:line="60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（四）对无正当理由不参加年度考核的教职工，经教育后仍拒绝参加的。</w:t>
      </w:r>
    </w:p>
    <w:p w:rsidR="00D2321C" w:rsidRPr="00DA02EB" w:rsidRDefault="00D2321C" w:rsidP="00D2321C">
      <w:pPr>
        <w:pStyle w:val="a5"/>
        <w:spacing w:line="60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（五）受降低岗位等级处分期间的。</w:t>
      </w:r>
    </w:p>
    <w:p w:rsidR="00D2321C" w:rsidRPr="00DA02EB" w:rsidRDefault="00D2321C" w:rsidP="00D2321C">
      <w:pPr>
        <w:pStyle w:val="a5"/>
        <w:spacing w:line="60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（六）有违规违纪、或工作失误、或学术不端等现象，相关文件规定为“不合格”等次或学校年度考核领导小组审定为“不合格”等次。</w:t>
      </w:r>
    </w:p>
    <w:p w:rsidR="00D2321C" w:rsidRPr="00DA02EB" w:rsidRDefault="00D2321C" w:rsidP="00E66168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D2321C" w:rsidRPr="00DA02EB" w:rsidRDefault="00D2321C" w:rsidP="00D2321C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A02EB">
        <w:rPr>
          <w:rFonts w:ascii="黑体" w:eastAsia="黑体" w:hAnsi="黑体" w:hint="eastAsia"/>
          <w:sz w:val="32"/>
          <w:szCs w:val="32"/>
        </w:rPr>
        <w:t>二、对辅系列专业技术岗位、管理岗位、工勤岗位人员年度考核“不合格”等次建立清单。</w:t>
      </w:r>
      <w:r w:rsidRPr="00DA02EB">
        <w:rPr>
          <w:rFonts w:ascii="仿宋_GB2312" w:eastAsia="仿宋_GB2312" w:hAnsi="Times New Roman" w:cs="Times New Roman" w:hint="eastAsia"/>
          <w:sz w:val="32"/>
          <w:szCs w:val="32"/>
        </w:rPr>
        <w:t>符合下列清单之一的，则可以推荐为“不合格”等次。</w:t>
      </w:r>
    </w:p>
    <w:p w:rsidR="00D2321C" w:rsidRPr="00DA02EB" w:rsidRDefault="00D2321C" w:rsidP="00D2321C">
      <w:pPr>
        <w:pStyle w:val="a5"/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（一）量化测评分在60分以下（满分为100分）。</w:t>
      </w:r>
    </w:p>
    <w:p w:rsidR="00D2321C" w:rsidRPr="00DA02EB" w:rsidRDefault="00D2321C" w:rsidP="00D2321C">
      <w:pPr>
        <w:pStyle w:val="a5"/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（二）未完全完成了规定的年度工作任务,完成量在60%以下。</w:t>
      </w:r>
    </w:p>
    <w:p w:rsidR="00D2321C" w:rsidRPr="00DA02EB" w:rsidRDefault="00D2321C" w:rsidP="00D2321C">
      <w:pPr>
        <w:pStyle w:val="a5"/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（三）对无正当理由不参加年度考核的教职工，经教育后仍拒绝参加的。</w:t>
      </w:r>
    </w:p>
    <w:p w:rsidR="00D2321C" w:rsidRPr="00DA02EB" w:rsidRDefault="00D2321C" w:rsidP="00D2321C">
      <w:pPr>
        <w:pStyle w:val="a5"/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（四）受降低岗位等级处分期间的。</w:t>
      </w:r>
    </w:p>
    <w:p w:rsidR="00D2321C" w:rsidRPr="00DA02EB" w:rsidRDefault="00D2321C" w:rsidP="00D2321C">
      <w:pPr>
        <w:pStyle w:val="a5"/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lastRenderedPageBreak/>
        <w:t>（五）有违规违纪或工作失误等现象，相关文件规定为“不合格”等次或学校年度考核领导小组审定为“不合格”等次。</w:t>
      </w:r>
    </w:p>
    <w:p w:rsidR="00D2321C" w:rsidRPr="00DA02EB" w:rsidRDefault="00D2321C" w:rsidP="00D2321C">
      <w:pPr>
        <w:pStyle w:val="a5"/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</w:p>
    <w:p w:rsidR="00D2321C" w:rsidRPr="00DA02EB" w:rsidRDefault="00D2321C" w:rsidP="00D2321C">
      <w:pPr>
        <w:widowControl/>
        <w:rPr>
          <w:rFonts w:ascii="仿宋_GB2312" w:eastAsia="仿宋_GB2312" w:hAnsi="Times New Roman" w:cs="Times New Roman"/>
          <w:sz w:val="32"/>
          <w:szCs w:val="32"/>
        </w:rPr>
      </w:pPr>
      <w:r w:rsidRPr="00DA02EB">
        <w:rPr>
          <w:rFonts w:ascii="仿宋_GB2312" w:eastAsia="仿宋_GB2312"/>
          <w:sz w:val="32"/>
          <w:szCs w:val="32"/>
        </w:rPr>
        <w:br w:type="page"/>
      </w:r>
    </w:p>
    <w:p w:rsidR="00D2321C" w:rsidRPr="00DA02EB" w:rsidRDefault="00D2321C" w:rsidP="00D2321C">
      <w:pPr>
        <w:rPr>
          <w:rFonts w:eastAsia="华文中宋"/>
          <w:sz w:val="30"/>
          <w:szCs w:val="30"/>
        </w:rPr>
      </w:pPr>
      <w:r w:rsidRPr="00DA02EB">
        <w:rPr>
          <w:rFonts w:ascii="仿宋_GB2312" w:eastAsia="仿宋_GB2312" w:hAnsi="华文中宋" w:hint="eastAsia"/>
          <w:sz w:val="32"/>
          <w:szCs w:val="32"/>
        </w:rPr>
        <w:lastRenderedPageBreak/>
        <w:t>附件5</w:t>
      </w:r>
    </w:p>
    <w:p w:rsidR="00D2321C" w:rsidRPr="00DA02EB" w:rsidRDefault="00D2321C" w:rsidP="00B036D8">
      <w:pPr>
        <w:snapToGrid w:val="0"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DA02EB">
        <w:rPr>
          <w:rFonts w:ascii="方正小标宋简体" w:eastAsia="方正小标宋简体" w:hAnsi="Times New Roman" w:hint="eastAsia"/>
          <w:sz w:val="44"/>
          <w:szCs w:val="44"/>
        </w:rPr>
        <w:t>广东外语外贸大学</w:t>
      </w:r>
    </w:p>
    <w:p w:rsidR="00D2321C" w:rsidRPr="00DA02EB" w:rsidRDefault="00D2321C" w:rsidP="00B036D8">
      <w:pPr>
        <w:snapToGrid w:val="0"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DA02EB">
        <w:rPr>
          <w:rFonts w:ascii="方正小标宋简体" w:eastAsia="方正小标宋简体" w:hAnsi="Times New Roman" w:hint="eastAsia"/>
          <w:sz w:val="44"/>
          <w:szCs w:val="44"/>
        </w:rPr>
        <w:t>年度考核</w:t>
      </w:r>
      <w:r w:rsidR="00C60993" w:rsidRPr="00C60993">
        <w:rPr>
          <w:rFonts w:ascii="方正小标宋简体" w:eastAsia="方正小标宋简体" w:hAnsi="Times New Roman" w:hint="eastAsia"/>
          <w:sz w:val="44"/>
          <w:szCs w:val="44"/>
        </w:rPr>
        <w:t>特殊情况人员</w:t>
      </w:r>
      <w:r w:rsidRPr="00DA02EB">
        <w:rPr>
          <w:rFonts w:ascii="方正小标宋简体" w:eastAsia="方正小标宋简体" w:hAnsi="Times New Roman" w:hint="eastAsia"/>
          <w:sz w:val="44"/>
          <w:szCs w:val="44"/>
        </w:rPr>
        <w:t>处理办法</w:t>
      </w:r>
    </w:p>
    <w:p w:rsidR="00D2321C" w:rsidRPr="00DA02EB" w:rsidRDefault="00D2321C" w:rsidP="00D2321C">
      <w:pPr>
        <w:pStyle w:val="a5"/>
        <w:spacing w:line="600" w:lineRule="exact"/>
        <w:ind w:left="640"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D2321C" w:rsidRPr="00DA02EB" w:rsidRDefault="00D2321C" w:rsidP="00D2321C">
      <w:pPr>
        <w:pStyle w:val="a5"/>
        <w:spacing w:line="600" w:lineRule="exact"/>
        <w:ind w:left="640" w:firstLineChars="0" w:firstLine="0"/>
        <w:jc w:val="left"/>
        <w:rPr>
          <w:rFonts w:ascii="黑体" w:eastAsia="黑体" w:hAnsi="黑体"/>
          <w:sz w:val="32"/>
          <w:szCs w:val="32"/>
        </w:rPr>
      </w:pPr>
      <w:r w:rsidRPr="00DA02EB">
        <w:rPr>
          <w:rFonts w:ascii="黑体" w:eastAsia="黑体" w:hAnsi="黑体" w:hint="eastAsia"/>
          <w:sz w:val="32"/>
          <w:szCs w:val="32"/>
        </w:rPr>
        <w:t>一、新来校工作人员</w:t>
      </w:r>
    </w:p>
    <w:p w:rsidR="00D2321C" w:rsidRPr="00DA02EB" w:rsidRDefault="00D2321C" w:rsidP="00D2321C">
      <w:pPr>
        <w:pStyle w:val="a5"/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1.属</w:t>
      </w:r>
      <w:r w:rsidRPr="00DA02EB">
        <w:rPr>
          <w:rFonts w:ascii="仿宋_GB2312" w:eastAsia="仿宋_GB2312" w:hint="eastAsia"/>
          <w:color w:val="000000"/>
          <w:sz w:val="32"/>
          <w:szCs w:val="32"/>
        </w:rPr>
        <w:t>当年首次就业的应届毕业生，</w:t>
      </w:r>
      <w:r w:rsidRPr="00DA02EB">
        <w:rPr>
          <w:rFonts w:ascii="仿宋_GB2312" w:eastAsia="仿宋_GB2312" w:hint="eastAsia"/>
          <w:sz w:val="32"/>
          <w:szCs w:val="32"/>
        </w:rPr>
        <w:t>在见习（试用）期内参加年度考核，只写评语，不确定等次。</w:t>
      </w:r>
    </w:p>
    <w:p w:rsidR="00D2321C" w:rsidRPr="00DA02EB" w:rsidRDefault="00D2321C" w:rsidP="00D2321C">
      <w:pPr>
        <w:widowControl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2.非首次就业，当年度来工作的人员，其中累计工作时间不足全年工作日的一半，不参加年度考核；累计满全年工作日一半的（含试用期），进行年度考核，并确定等次。有关情况可由原单位提供。</w:t>
      </w:r>
    </w:p>
    <w:p w:rsidR="00201605" w:rsidRPr="00DA02EB" w:rsidRDefault="00201605" w:rsidP="00D2321C">
      <w:pPr>
        <w:widowControl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D2321C" w:rsidRPr="00DA02EB" w:rsidRDefault="00D2321C" w:rsidP="00D2321C">
      <w:pPr>
        <w:widowControl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A02EB">
        <w:rPr>
          <w:rFonts w:ascii="黑体" w:eastAsia="黑体" w:hAnsi="黑体" w:hint="eastAsia"/>
          <w:sz w:val="32"/>
          <w:szCs w:val="32"/>
        </w:rPr>
        <w:t>二、当年度因事假、病假等，在学校工作累计不满全年工作日一半的（含试用期）人员，不参加年度考核。</w:t>
      </w:r>
      <w:r w:rsidRPr="00DA02EB">
        <w:rPr>
          <w:rFonts w:ascii="仿宋_GB2312" w:eastAsia="仿宋_GB2312" w:hint="eastAsia"/>
          <w:sz w:val="32"/>
          <w:szCs w:val="32"/>
        </w:rPr>
        <w:t>但其中因公伤病假、女性教职工产假及哺乳假累计超过半年的，参加年度考核，一般确定为合格等次。</w:t>
      </w:r>
    </w:p>
    <w:p w:rsidR="00201605" w:rsidRPr="00DA02EB" w:rsidRDefault="00201605" w:rsidP="00D2321C">
      <w:pPr>
        <w:widowControl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D2321C" w:rsidRPr="00DA02EB" w:rsidRDefault="00D2321C" w:rsidP="00D2321C">
      <w:pPr>
        <w:widowControl/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DA02EB">
        <w:rPr>
          <w:rFonts w:ascii="黑体" w:eastAsia="黑体" w:hAnsi="黑体" w:hint="eastAsia"/>
          <w:sz w:val="32"/>
          <w:szCs w:val="32"/>
        </w:rPr>
        <w:t>三、</w:t>
      </w:r>
      <w:r w:rsidRPr="00DA02EB">
        <w:rPr>
          <w:rFonts w:ascii="黑体" w:eastAsia="黑体" w:hAnsi="黑体" w:hint="eastAsia"/>
          <w:color w:val="000000"/>
          <w:sz w:val="32"/>
          <w:szCs w:val="32"/>
        </w:rPr>
        <w:t>凡属我校派出学习、培训、</w:t>
      </w:r>
      <w:r w:rsidRPr="00DA02EB">
        <w:rPr>
          <w:rFonts w:ascii="黑体" w:eastAsia="黑体" w:hAnsi="黑体" w:hint="eastAsia"/>
          <w:sz w:val="32"/>
          <w:szCs w:val="32"/>
        </w:rPr>
        <w:t>扶贫或者执行其他任务</w:t>
      </w:r>
      <w:r w:rsidRPr="00DA02EB">
        <w:rPr>
          <w:rFonts w:ascii="黑体" w:eastAsia="黑体" w:hAnsi="黑体" w:hint="eastAsia"/>
          <w:color w:val="000000"/>
          <w:sz w:val="32"/>
          <w:szCs w:val="32"/>
        </w:rPr>
        <w:t>，享受我校工资福利待遇的人员，均需参加年度考核，确定考核等次。</w:t>
      </w:r>
    </w:p>
    <w:p w:rsidR="00D2321C" w:rsidRPr="00DA02EB" w:rsidRDefault="00D2321C" w:rsidP="00D2321C">
      <w:pPr>
        <w:widowControl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A02EB">
        <w:rPr>
          <w:rFonts w:ascii="仿宋_GB2312" w:eastAsia="仿宋_GB2312" w:hint="eastAsia"/>
          <w:color w:val="000000"/>
          <w:sz w:val="32"/>
          <w:szCs w:val="32"/>
        </w:rPr>
        <w:t>非学校派出，但经学校同意，自费在外学习、培训，不享受我校工资福利待遇，时间累计满全年工作日一半的人员，参加年度考核，不定等次。</w:t>
      </w:r>
    </w:p>
    <w:p w:rsidR="00D2321C" w:rsidRPr="00DA02EB" w:rsidRDefault="00966EAA" w:rsidP="00D2321C">
      <w:pPr>
        <w:widowControl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 w:hint="eastAsia"/>
          <w:sz w:val="32"/>
          <w:szCs w:val="32"/>
        </w:rPr>
        <w:t>外派人员</w:t>
      </w:r>
      <w:r w:rsidR="00D2321C" w:rsidRPr="00DA02EB">
        <w:rPr>
          <w:rFonts w:ascii="仿宋_GB2312" w:eastAsia="仿宋_GB2312" w:hint="eastAsia"/>
          <w:sz w:val="32"/>
          <w:szCs w:val="32"/>
        </w:rPr>
        <w:t>在</w:t>
      </w:r>
      <w:r w:rsidRPr="00DA02EB">
        <w:rPr>
          <w:rFonts w:ascii="仿宋_GB2312" w:eastAsia="仿宋_GB2312" w:hint="eastAsia"/>
          <w:sz w:val="32"/>
          <w:szCs w:val="32"/>
        </w:rPr>
        <w:t>外派</w:t>
      </w:r>
      <w:r w:rsidR="00D2321C" w:rsidRPr="00DA02EB">
        <w:rPr>
          <w:rFonts w:ascii="仿宋_GB2312" w:eastAsia="仿宋_GB2312" w:hint="eastAsia"/>
          <w:sz w:val="32"/>
          <w:szCs w:val="32"/>
        </w:rPr>
        <w:t>期间的考核，</w:t>
      </w:r>
      <w:r w:rsidRPr="00DA02EB">
        <w:rPr>
          <w:rFonts w:ascii="仿宋_GB2312" w:eastAsia="仿宋_GB2312" w:hint="eastAsia"/>
          <w:sz w:val="32"/>
          <w:szCs w:val="32"/>
        </w:rPr>
        <w:t>一般由学校根据外派单位出具的鉴定意见进行。其中，挂职人员在挂职期间的年度考核，</w:t>
      </w:r>
      <w:r w:rsidR="00D2321C" w:rsidRPr="00DA02EB">
        <w:rPr>
          <w:rFonts w:ascii="仿宋_GB2312" w:eastAsia="仿宋_GB2312" w:hint="eastAsia"/>
          <w:sz w:val="32"/>
          <w:szCs w:val="32"/>
        </w:rPr>
        <w:t>由</w:t>
      </w:r>
      <w:r w:rsidRPr="00DA02EB">
        <w:rPr>
          <w:rFonts w:ascii="仿宋_GB2312" w:eastAsia="仿宋_GB2312" w:hint="eastAsia"/>
          <w:sz w:val="32"/>
          <w:szCs w:val="32"/>
        </w:rPr>
        <w:t>外派</w:t>
      </w:r>
      <w:r w:rsidR="00D2321C" w:rsidRPr="00DA02EB">
        <w:rPr>
          <w:rFonts w:ascii="仿宋_GB2312" w:eastAsia="仿宋_GB2312" w:hint="eastAsia"/>
          <w:sz w:val="32"/>
          <w:szCs w:val="32"/>
        </w:rPr>
        <w:t>单位负责，结果抄送学校</w:t>
      </w:r>
      <w:r w:rsidRPr="00DA02EB">
        <w:rPr>
          <w:rFonts w:ascii="仿宋_GB2312" w:eastAsia="仿宋_GB2312" w:hint="eastAsia"/>
          <w:sz w:val="32"/>
          <w:szCs w:val="32"/>
        </w:rPr>
        <w:t>；</w:t>
      </w:r>
      <w:r w:rsidR="00D2321C" w:rsidRPr="00DA02EB">
        <w:rPr>
          <w:rFonts w:ascii="仿宋_GB2312" w:eastAsia="仿宋_GB2312" w:hint="eastAsia"/>
          <w:sz w:val="32"/>
          <w:szCs w:val="32"/>
        </w:rPr>
        <w:t>挂职不足半年的，由学校负责考核。</w:t>
      </w:r>
    </w:p>
    <w:p w:rsidR="00D2321C" w:rsidRPr="00DA02EB" w:rsidRDefault="00D2321C" w:rsidP="00D2321C">
      <w:pPr>
        <w:widowControl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A02EB">
        <w:rPr>
          <w:rFonts w:ascii="黑体" w:eastAsia="黑体" w:hAnsi="黑体" w:hint="eastAsia"/>
          <w:sz w:val="32"/>
          <w:szCs w:val="32"/>
        </w:rPr>
        <w:lastRenderedPageBreak/>
        <w:t>四、涉嫌违法违纪被立案调查尚未结案的人员，参加年度考核，只写评语，不定等次。</w:t>
      </w:r>
      <w:r w:rsidRPr="00DA02EB">
        <w:rPr>
          <w:rFonts w:ascii="仿宋_GB2312" w:eastAsia="仿宋_GB2312" w:hint="eastAsia"/>
          <w:sz w:val="32"/>
          <w:szCs w:val="32"/>
        </w:rPr>
        <w:t>待问题调查清楚后，没有问题的，按规定补定年度考核等次。</w:t>
      </w:r>
    </w:p>
    <w:p w:rsidR="00201605" w:rsidRPr="00DA02EB" w:rsidRDefault="00201605" w:rsidP="00D2321C">
      <w:pPr>
        <w:widowControl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64094E" w:rsidRPr="00DA02EB" w:rsidRDefault="00D2321C" w:rsidP="0064094E">
      <w:pPr>
        <w:widowControl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A02EB">
        <w:rPr>
          <w:rFonts w:ascii="黑体" w:eastAsia="黑体" w:hAnsi="黑体" w:hint="eastAsia"/>
          <w:sz w:val="32"/>
          <w:szCs w:val="32"/>
        </w:rPr>
        <w:t>五、受处分人员的年度考核，</w:t>
      </w:r>
      <w:r w:rsidR="0064094E" w:rsidRPr="00DA02EB">
        <w:rPr>
          <w:rFonts w:ascii="黑体" w:eastAsia="黑体" w:hAnsi="黑体" w:hint="eastAsia"/>
          <w:sz w:val="32"/>
          <w:szCs w:val="32"/>
        </w:rPr>
        <w:t>按照下列规定办理：</w:t>
      </w:r>
    </w:p>
    <w:p w:rsidR="0064094E" w:rsidRPr="00DA02EB" w:rsidRDefault="0064094E" w:rsidP="0064094E">
      <w:pPr>
        <w:pStyle w:val="a5"/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/>
          <w:sz w:val="32"/>
          <w:szCs w:val="32"/>
        </w:rPr>
        <w:t>1.</w:t>
      </w:r>
      <w:r w:rsidRPr="00DA02EB">
        <w:rPr>
          <w:rFonts w:ascii="仿宋_GB2312" w:eastAsia="仿宋_GB2312" w:hint="eastAsia"/>
          <w:sz w:val="32"/>
          <w:szCs w:val="32"/>
        </w:rPr>
        <w:t>受警告处分的当年，参加年度考核并确定等次，但不得确定为优秀等次；</w:t>
      </w:r>
    </w:p>
    <w:p w:rsidR="0064094E" w:rsidRPr="00DA02EB" w:rsidRDefault="0064094E" w:rsidP="0064094E">
      <w:pPr>
        <w:pStyle w:val="a5"/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DA02EB">
        <w:rPr>
          <w:rFonts w:ascii="仿宋_GB2312" w:eastAsia="仿宋_GB2312"/>
          <w:sz w:val="32"/>
          <w:szCs w:val="32"/>
        </w:rPr>
        <w:t>2.</w:t>
      </w:r>
      <w:r w:rsidRPr="00DA02EB">
        <w:rPr>
          <w:rFonts w:ascii="仿宋_GB2312" w:eastAsia="仿宋_GB2312" w:hint="eastAsia"/>
          <w:sz w:val="32"/>
          <w:szCs w:val="32"/>
        </w:rPr>
        <w:t>受记过、降低岗位等级聘用（撤职）处分当年，年度考核结果应确定为基本合格或不合格。受处分期间，参加年度考核，只写评语、不定等次。从解除处分的当年及以后，其年度考核不受原处分影响。</w:t>
      </w:r>
    </w:p>
    <w:p w:rsidR="0064094E" w:rsidRPr="00DA02EB" w:rsidRDefault="0064094E" w:rsidP="0064094E">
      <w:pPr>
        <w:pStyle w:val="a5"/>
        <w:spacing w:line="600" w:lineRule="exact"/>
        <w:ind w:firstLineChars="177" w:firstLine="566"/>
        <w:rPr>
          <w:rFonts w:ascii="黑体" w:eastAsia="黑体" w:hAnsi="黑体" w:cstheme="minorBidi"/>
          <w:sz w:val="32"/>
          <w:szCs w:val="32"/>
        </w:rPr>
      </w:pPr>
    </w:p>
    <w:p w:rsidR="0064094E" w:rsidRPr="00DA02EB" w:rsidRDefault="0064094E" w:rsidP="0064094E">
      <w:pPr>
        <w:pStyle w:val="a5"/>
        <w:spacing w:line="600" w:lineRule="exact"/>
        <w:ind w:firstLineChars="177" w:firstLine="566"/>
        <w:rPr>
          <w:rFonts w:ascii="黑体" w:eastAsia="黑体" w:hAnsi="黑体" w:cstheme="minorBidi"/>
          <w:sz w:val="32"/>
          <w:szCs w:val="32"/>
        </w:rPr>
      </w:pPr>
      <w:r w:rsidRPr="00DA02EB">
        <w:rPr>
          <w:rFonts w:ascii="黑体" w:eastAsia="黑体" w:hAnsi="黑体" w:cstheme="minorBidi" w:hint="eastAsia"/>
          <w:sz w:val="32"/>
          <w:szCs w:val="32"/>
        </w:rPr>
        <w:t>六、对无正当理由不参加年度考核的工作人员，经教育后仍拒绝参加的，确定其年度考核结果为不合格等次。</w:t>
      </w:r>
    </w:p>
    <w:p w:rsidR="00D2321C" w:rsidRPr="00DA02EB" w:rsidRDefault="00D2321C" w:rsidP="00D2321C">
      <w:pPr>
        <w:pStyle w:val="a5"/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</w:p>
    <w:p w:rsidR="00D2321C" w:rsidRPr="00DA02EB" w:rsidRDefault="00D2321C" w:rsidP="00D2321C">
      <w:pPr>
        <w:rPr>
          <w:rFonts w:eastAsia="华文中宋"/>
          <w:sz w:val="30"/>
          <w:szCs w:val="30"/>
        </w:rPr>
      </w:pPr>
    </w:p>
    <w:p w:rsidR="00B77EB7" w:rsidRDefault="00B77EB7" w:rsidP="00C0409D">
      <w:pPr>
        <w:rPr>
          <w:color w:val="000000"/>
        </w:rPr>
      </w:pPr>
      <w:bookmarkStart w:id="0" w:name="_GoBack"/>
      <w:bookmarkEnd w:id="0"/>
    </w:p>
    <w:sectPr w:rsidR="00B77EB7" w:rsidSect="00C0409D">
      <w:headerReference w:type="default" r:id="rId7"/>
      <w:footerReference w:type="even" r:id="rId8"/>
      <w:footerReference w:type="default" r:id="rId9"/>
      <w:pgSz w:w="11907" w:h="16840"/>
      <w:pgMar w:top="794" w:right="1021" w:bottom="737" w:left="1077" w:header="851" w:footer="1134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275" w:rsidRDefault="00D22275" w:rsidP="00FC3021">
      <w:pPr>
        <w:spacing w:line="240" w:lineRule="auto"/>
      </w:pPr>
      <w:r>
        <w:separator/>
      </w:r>
    </w:p>
  </w:endnote>
  <w:endnote w:type="continuationSeparator" w:id="0">
    <w:p w:rsidR="00D22275" w:rsidRDefault="00D22275" w:rsidP="00FC3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32C" w:rsidRDefault="00B646E5" w:rsidP="00F31852">
    <w:pPr>
      <w:pStyle w:val="af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 w:rsidR="0072232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2232C" w:rsidRDefault="0072232C" w:rsidP="00F31852">
    <w:pPr>
      <w:pStyle w:val="af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32C" w:rsidRPr="00223C48" w:rsidRDefault="0072232C" w:rsidP="00F31852">
    <w:pPr>
      <w:pStyle w:val="af"/>
      <w:framePr w:wrap="around" w:vAnchor="text" w:hAnchor="margin" w:xAlign="outside" w:y="1"/>
      <w:rPr>
        <w:rStyle w:val="af2"/>
        <w:rFonts w:ascii="宋体" w:hAnsi="宋体"/>
        <w:sz w:val="28"/>
        <w:szCs w:val="28"/>
      </w:rPr>
    </w:pPr>
    <w:r>
      <w:rPr>
        <w:rStyle w:val="af2"/>
        <w:rFonts w:ascii="宋体" w:hAnsi="宋体" w:hint="eastAsia"/>
        <w:sz w:val="28"/>
        <w:szCs w:val="28"/>
      </w:rPr>
      <w:t>－</w:t>
    </w:r>
    <w:r w:rsidR="00B646E5" w:rsidRPr="00223C48">
      <w:rPr>
        <w:rStyle w:val="af2"/>
        <w:rFonts w:ascii="宋体" w:hAnsi="宋体"/>
        <w:sz w:val="28"/>
        <w:szCs w:val="28"/>
      </w:rPr>
      <w:fldChar w:fldCharType="begin"/>
    </w:r>
    <w:r w:rsidRPr="00223C48">
      <w:rPr>
        <w:rStyle w:val="af2"/>
        <w:rFonts w:ascii="宋体" w:hAnsi="宋体"/>
        <w:sz w:val="28"/>
        <w:szCs w:val="28"/>
      </w:rPr>
      <w:instrText xml:space="preserve">PAGE  </w:instrText>
    </w:r>
    <w:r w:rsidR="00B646E5" w:rsidRPr="00223C48">
      <w:rPr>
        <w:rStyle w:val="af2"/>
        <w:rFonts w:ascii="宋体" w:hAnsi="宋体"/>
        <w:sz w:val="28"/>
        <w:szCs w:val="28"/>
      </w:rPr>
      <w:fldChar w:fldCharType="separate"/>
    </w:r>
    <w:r w:rsidR="00C0409D">
      <w:rPr>
        <w:rStyle w:val="af2"/>
        <w:rFonts w:ascii="宋体" w:hAnsi="宋体"/>
        <w:noProof/>
        <w:sz w:val="28"/>
        <w:szCs w:val="28"/>
      </w:rPr>
      <w:t>5</w:t>
    </w:r>
    <w:r w:rsidR="00B646E5" w:rsidRPr="00223C48">
      <w:rPr>
        <w:rStyle w:val="af2"/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>－</w:t>
    </w:r>
  </w:p>
  <w:p w:rsidR="0072232C" w:rsidRDefault="0072232C" w:rsidP="00F31852">
    <w:pPr>
      <w:pStyle w:val="af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275" w:rsidRDefault="00D22275" w:rsidP="00FC3021">
      <w:pPr>
        <w:spacing w:line="240" w:lineRule="auto"/>
      </w:pPr>
      <w:r>
        <w:separator/>
      </w:r>
    </w:p>
  </w:footnote>
  <w:footnote w:type="continuationSeparator" w:id="0">
    <w:p w:rsidR="00D22275" w:rsidRDefault="00D22275" w:rsidP="00FC30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32C" w:rsidRDefault="0072232C" w:rsidP="00F31852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6FFE"/>
    <w:rsid w:val="00001E31"/>
    <w:rsid w:val="00002C5F"/>
    <w:rsid w:val="000221D2"/>
    <w:rsid w:val="000273A7"/>
    <w:rsid w:val="000302EA"/>
    <w:rsid w:val="0004046E"/>
    <w:rsid w:val="000433E3"/>
    <w:rsid w:val="00044F3D"/>
    <w:rsid w:val="00051B93"/>
    <w:rsid w:val="000566DD"/>
    <w:rsid w:val="00076D78"/>
    <w:rsid w:val="00076E34"/>
    <w:rsid w:val="00084D9F"/>
    <w:rsid w:val="000A5BE6"/>
    <w:rsid w:val="000A6EBE"/>
    <w:rsid w:val="000B6D76"/>
    <w:rsid w:val="000C3616"/>
    <w:rsid w:val="000D243E"/>
    <w:rsid w:val="000E184D"/>
    <w:rsid w:val="000E2D1D"/>
    <w:rsid w:val="000F07B5"/>
    <w:rsid w:val="001162B9"/>
    <w:rsid w:val="00117E83"/>
    <w:rsid w:val="0012540E"/>
    <w:rsid w:val="00151AC3"/>
    <w:rsid w:val="001618AD"/>
    <w:rsid w:val="00166111"/>
    <w:rsid w:val="00171B48"/>
    <w:rsid w:val="001A0344"/>
    <w:rsid w:val="001A0B48"/>
    <w:rsid w:val="001A1C87"/>
    <w:rsid w:val="001B2789"/>
    <w:rsid w:val="001D1C98"/>
    <w:rsid w:val="00201605"/>
    <w:rsid w:val="00204C15"/>
    <w:rsid w:val="00221509"/>
    <w:rsid w:val="00222F87"/>
    <w:rsid w:val="0023204B"/>
    <w:rsid w:val="0024121F"/>
    <w:rsid w:val="002663D9"/>
    <w:rsid w:val="0026676D"/>
    <w:rsid w:val="00270F7B"/>
    <w:rsid w:val="0027163F"/>
    <w:rsid w:val="002A25D9"/>
    <w:rsid w:val="002B2EF3"/>
    <w:rsid w:val="002B58BD"/>
    <w:rsid w:val="002C6FFE"/>
    <w:rsid w:val="002D7047"/>
    <w:rsid w:val="002E35A6"/>
    <w:rsid w:val="002E6502"/>
    <w:rsid w:val="002E755C"/>
    <w:rsid w:val="002F72B1"/>
    <w:rsid w:val="00323979"/>
    <w:rsid w:val="00325B61"/>
    <w:rsid w:val="00341615"/>
    <w:rsid w:val="00366068"/>
    <w:rsid w:val="00382C26"/>
    <w:rsid w:val="00384B03"/>
    <w:rsid w:val="00385962"/>
    <w:rsid w:val="003A2416"/>
    <w:rsid w:val="003C3748"/>
    <w:rsid w:val="003C3D57"/>
    <w:rsid w:val="003C6858"/>
    <w:rsid w:val="003C7AE4"/>
    <w:rsid w:val="003D4030"/>
    <w:rsid w:val="003D4AC4"/>
    <w:rsid w:val="003D5C6A"/>
    <w:rsid w:val="003E7C42"/>
    <w:rsid w:val="00414BA8"/>
    <w:rsid w:val="0042132A"/>
    <w:rsid w:val="0043220E"/>
    <w:rsid w:val="00433538"/>
    <w:rsid w:val="00437499"/>
    <w:rsid w:val="00444560"/>
    <w:rsid w:val="00454DC2"/>
    <w:rsid w:val="00471605"/>
    <w:rsid w:val="00477744"/>
    <w:rsid w:val="004A0ACD"/>
    <w:rsid w:val="004A5573"/>
    <w:rsid w:val="004B363F"/>
    <w:rsid w:val="004C344D"/>
    <w:rsid w:val="004D1FB9"/>
    <w:rsid w:val="004D43B8"/>
    <w:rsid w:val="004E78A3"/>
    <w:rsid w:val="00500CB8"/>
    <w:rsid w:val="00517BD5"/>
    <w:rsid w:val="00527369"/>
    <w:rsid w:val="005302D9"/>
    <w:rsid w:val="00533F7A"/>
    <w:rsid w:val="00547139"/>
    <w:rsid w:val="00563036"/>
    <w:rsid w:val="00587383"/>
    <w:rsid w:val="005878BD"/>
    <w:rsid w:val="005919A6"/>
    <w:rsid w:val="00592D7C"/>
    <w:rsid w:val="005B1EE2"/>
    <w:rsid w:val="005B5EFB"/>
    <w:rsid w:val="005C5BF5"/>
    <w:rsid w:val="005C685F"/>
    <w:rsid w:val="005E0FA6"/>
    <w:rsid w:val="005F4C9C"/>
    <w:rsid w:val="00607522"/>
    <w:rsid w:val="006126FF"/>
    <w:rsid w:val="0063140A"/>
    <w:rsid w:val="0063338A"/>
    <w:rsid w:val="00634FE1"/>
    <w:rsid w:val="0064094E"/>
    <w:rsid w:val="00642B10"/>
    <w:rsid w:val="0065075F"/>
    <w:rsid w:val="00650786"/>
    <w:rsid w:val="00656369"/>
    <w:rsid w:val="00674F0C"/>
    <w:rsid w:val="00685D22"/>
    <w:rsid w:val="00686085"/>
    <w:rsid w:val="006B74C4"/>
    <w:rsid w:val="006D054B"/>
    <w:rsid w:val="006D5065"/>
    <w:rsid w:val="006D7CD3"/>
    <w:rsid w:val="006E7704"/>
    <w:rsid w:val="007052A3"/>
    <w:rsid w:val="0072021C"/>
    <w:rsid w:val="0072232C"/>
    <w:rsid w:val="0073580C"/>
    <w:rsid w:val="0075229B"/>
    <w:rsid w:val="007774DE"/>
    <w:rsid w:val="007846FF"/>
    <w:rsid w:val="0079342C"/>
    <w:rsid w:val="007C04B7"/>
    <w:rsid w:val="007C05E8"/>
    <w:rsid w:val="007C12F8"/>
    <w:rsid w:val="007D46B4"/>
    <w:rsid w:val="007F323B"/>
    <w:rsid w:val="007F5992"/>
    <w:rsid w:val="0082681D"/>
    <w:rsid w:val="00832F57"/>
    <w:rsid w:val="00840B79"/>
    <w:rsid w:val="008600E7"/>
    <w:rsid w:val="00874D85"/>
    <w:rsid w:val="00882CD4"/>
    <w:rsid w:val="00894B5E"/>
    <w:rsid w:val="008A5700"/>
    <w:rsid w:val="008F5DF7"/>
    <w:rsid w:val="00901B2C"/>
    <w:rsid w:val="00901D3A"/>
    <w:rsid w:val="00907CFE"/>
    <w:rsid w:val="009158C7"/>
    <w:rsid w:val="0094282A"/>
    <w:rsid w:val="00952D66"/>
    <w:rsid w:val="00963ACE"/>
    <w:rsid w:val="009658B5"/>
    <w:rsid w:val="00966EAA"/>
    <w:rsid w:val="00973D86"/>
    <w:rsid w:val="009808E0"/>
    <w:rsid w:val="00990554"/>
    <w:rsid w:val="009A13CE"/>
    <w:rsid w:val="009B4521"/>
    <w:rsid w:val="009C165D"/>
    <w:rsid w:val="009C4247"/>
    <w:rsid w:val="009C7DB0"/>
    <w:rsid w:val="009D0722"/>
    <w:rsid w:val="009D74F0"/>
    <w:rsid w:val="009E2F8D"/>
    <w:rsid w:val="009E7216"/>
    <w:rsid w:val="009F1326"/>
    <w:rsid w:val="00A10884"/>
    <w:rsid w:val="00A12472"/>
    <w:rsid w:val="00A1493D"/>
    <w:rsid w:val="00A42F01"/>
    <w:rsid w:val="00A6267B"/>
    <w:rsid w:val="00A651CD"/>
    <w:rsid w:val="00A7262D"/>
    <w:rsid w:val="00A74010"/>
    <w:rsid w:val="00A83E0A"/>
    <w:rsid w:val="00A84D9C"/>
    <w:rsid w:val="00A92789"/>
    <w:rsid w:val="00AA397D"/>
    <w:rsid w:val="00AA61A0"/>
    <w:rsid w:val="00AB79E8"/>
    <w:rsid w:val="00AE7C29"/>
    <w:rsid w:val="00B036D8"/>
    <w:rsid w:val="00B036F0"/>
    <w:rsid w:val="00B17AA0"/>
    <w:rsid w:val="00B312AB"/>
    <w:rsid w:val="00B54321"/>
    <w:rsid w:val="00B5595E"/>
    <w:rsid w:val="00B61C12"/>
    <w:rsid w:val="00B646E5"/>
    <w:rsid w:val="00B70789"/>
    <w:rsid w:val="00B73046"/>
    <w:rsid w:val="00B73DF5"/>
    <w:rsid w:val="00B77EB7"/>
    <w:rsid w:val="00B925E6"/>
    <w:rsid w:val="00B963E1"/>
    <w:rsid w:val="00BA5D2F"/>
    <w:rsid w:val="00BB6694"/>
    <w:rsid w:val="00BC6EA3"/>
    <w:rsid w:val="00C0409D"/>
    <w:rsid w:val="00C07EAD"/>
    <w:rsid w:val="00C07FBA"/>
    <w:rsid w:val="00C210A3"/>
    <w:rsid w:val="00C26D39"/>
    <w:rsid w:val="00C3282C"/>
    <w:rsid w:val="00C35550"/>
    <w:rsid w:val="00C60993"/>
    <w:rsid w:val="00C7490B"/>
    <w:rsid w:val="00C76D82"/>
    <w:rsid w:val="00C910F4"/>
    <w:rsid w:val="00CA631E"/>
    <w:rsid w:val="00CB0252"/>
    <w:rsid w:val="00CB191B"/>
    <w:rsid w:val="00CB1BEA"/>
    <w:rsid w:val="00CC7AEF"/>
    <w:rsid w:val="00CE0C92"/>
    <w:rsid w:val="00CE181C"/>
    <w:rsid w:val="00CE259C"/>
    <w:rsid w:val="00CE32B7"/>
    <w:rsid w:val="00CE63B5"/>
    <w:rsid w:val="00D0234F"/>
    <w:rsid w:val="00D1494F"/>
    <w:rsid w:val="00D22275"/>
    <w:rsid w:val="00D22DD2"/>
    <w:rsid w:val="00D2321C"/>
    <w:rsid w:val="00D3015C"/>
    <w:rsid w:val="00D35B18"/>
    <w:rsid w:val="00D40F92"/>
    <w:rsid w:val="00D45D48"/>
    <w:rsid w:val="00D511E9"/>
    <w:rsid w:val="00D67339"/>
    <w:rsid w:val="00D866B5"/>
    <w:rsid w:val="00DA02EB"/>
    <w:rsid w:val="00DA3F45"/>
    <w:rsid w:val="00DB5623"/>
    <w:rsid w:val="00DE2DC5"/>
    <w:rsid w:val="00DE3A52"/>
    <w:rsid w:val="00DF0090"/>
    <w:rsid w:val="00DF0B4C"/>
    <w:rsid w:val="00DF6680"/>
    <w:rsid w:val="00E2041D"/>
    <w:rsid w:val="00E30127"/>
    <w:rsid w:val="00E30E1C"/>
    <w:rsid w:val="00E4782F"/>
    <w:rsid w:val="00E50893"/>
    <w:rsid w:val="00E52874"/>
    <w:rsid w:val="00E5426C"/>
    <w:rsid w:val="00E56E68"/>
    <w:rsid w:val="00E66168"/>
    <w:rsid w:val="00E677C3"/>
    <w:rsid w:val="00E86431"/>
    <w:rsid w:val="00E86AC3"/>
    <w:rsid w:val="00EA5AD1"/>
    <w:rsid w:val="00EC7F55"/>
    <w:rsid w:val="00F02F0B"/>
    <w:rsid w:val="00F11CCC"/>
    <w:rsid w:val="00F13CFA"/>
    <w:rsid w:val="00F31852"/>
    <w:rsid w:val="00F37401"/>
    <w:rsid w:val="00F53C5D"/>
    <w:rsid w:val="00F64EA4"/>
    <w:rsid w:val="00F83E0A"/>
    <w:rsid w:val="00F945CC"/>
    <w:rsid w:val="00FA2628"/>
    <w:rsid w:val="00FB4D6D"/>
    <w:rsid w:val="00FC3021"/>
    <w:rsid w:val="00FC41B7"/>
    <w:rsid w:val="00FC577C"/>
    <w:rsid w:val="00FD0406"/>
    <w:rsid w:val="00FE1553"/>
    <w:rsid w:val="00FF2257"/>
    <w:rsid w:val="00FF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D30BD"/>
  <w15:docId w15:val="{781B430B-84A5-463E-BC28-F8BB57F2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FE"/>
    <w:pPr>
      <w:widowControl w:val="0"/>
      <w:spacing w:line="400" w:lineRule="exact"/>
    </w:pPr>
  </w:style>
  <w:style w:type="paragraph" w:styleId="1">
    <w:name w:val="heading 1"/>
    <w:basedOn w:val="a"/>
    <w:next w:val="a"/>
    <w:link w:val="10"/>
    <w:qFormat/>
    <w:rsid w:val="00D2321C"/>
    <w:pPr>
      <w:keepNext/>
      <w:spacing w:line="240" w:lineRule="auto"/>
      <w:jc w:val="center"/>
      <w:outlineLvl w:val="0"/>
    </w:pPr>
    <w:rPr>
      <w:rFonts w:ascii="宋体" w:eastAsia="宋体" w:hAnsi="宋体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D2321C"/>
    <w:pPr>
      <w:keepNext/>
      <w:spacing w:line="240" w:lineRule="auto"/>
      <w:jc w:val="center"/>
      <w:outlineLvl w:val="1"/>
    </w:pPr>
    <w:rPr>
      <w:rFonts w:ascii="宋体" w:eastAsia="宋体" w:hAnsi="宋体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C6FFE"/>
    <w:pPr>
      <w:spacing w:line="240" w:lineRule="auto"/>
      <w:ind w:firstLine="420"/>
      <w:jc w:val="both"/>
    </w:pPr>
    <w:rPr>
      <w:rFonts w:ascii="Times New Roman" w:eastAsia="宋体" w:hAnsi="Times New Roman" w:cs="Times New Roman"/>
      <w:sz w:val="28"/>
      <w:szCs w:val="20"/>
      <w:lang w:val="ru-RU"/>
    </w:rPr>
  </w:style>
  <w:style w:type="character" w:customStyle="1" w:styleId="a4">
    <w:name w:val="正文文本缩进 字符"/>
    <w:basedOn w:val="a0"/>
    <w:link w:val="a3"/>
    <w:semiHidden/>
    <w:rsid w:val="002C6FFE"/>
    <w:rPr>
      <w:rFonts w:ascii="Times New Roman" w:eastAsia="宋体" w:hAnsi="Times New Roman" w:cs="Times New Roman"/>
      <w:sz w:val="28"/>
      <w:szCs w:val="20"/>
      <w:lang w:val="ru-RU"/>
    </w:rPr>
  </w:style>
  <w:style w:type="paragraph" w:styleId="a5">
    <w:name w:val="List Paragraph"/>
    <w:basedOn w:val="a"/>
    <w:uiPriority w:val="34"/>
    <w:qFormat/>
    <w:rsid w:val="002C6FFE"/>
    <w:pPr>
      <w:spacing w:line="240" w:lineRule="auto"/>
      <w:ind w:firstLineChars="200" w:firstLine="420"/>
      <w:jc w:val="both"/>
    </w:pPr>
    <w:rPr>
      <w:rFonts w:ascii="Times New Roman" w:eastAsia="宋体" w:hAnsi="Times New Roman" w:cs="Times New Roman"/>
      <w:szCs w:val="24"/>
    </w:rPr>
  </w:style>
  <w:style w:type="character" w:styleId="a6">
    <w:name w:val="annotation reference"/>
    <w:basedOn w:val="a0"/>
    <w:uiPriority w:val="99"/>
    <w:semiHidden/>
    <w:unhideWhenUsed/>
    <w:rsid w:val="002F72B1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2F72B1"/>
  </w:style>
  <w:style w:type="character" w:customStyle="1" w:styleId="a8">
    <w:name w:val="批注文字 字符"/>
    <w:basedOn w:val="a0"/>
    <w:link w:val="a7"/>
    <w:uiPriority w:val="99"/>
    <w:semiHidden/>
    <w:rsid w:val="002F72B1"/>
  </w:style>
  <w:style w:type="paragraph" w:styleId="a9">
    <w:name w:val="annotation subject"/>
    <w:basedOn w:val="a7"/>
    <w:next w:val="a7"/>
    <w:link w:val="aa"/>
    <w:uiPriority w:val="99"/>
    <w:semiHidden/>
    <w:unhideWhenUsed/>
    <w:rsid w:val="002F72B1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2F72B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F72B1"/>
    <w:pPr>
      <w:spacing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F72B1"/>
    <w:rPr>
      <w:sz w:val="18"/>
      <w:szCs w:val="18"/>
    </w:rPr>
  </w:style>
  <w:style w:type="paragraph" w:styleId="ad">
    <w:name w:val="header"/>
    <w:basedOn w:val="a"/>
    <w:link w:val="ae"/>
    <w:unhideWhenUsed/>
    <w:rsid w:val="00FC3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rsid w:val="00FC3021"/>
    <w:rPr>
      <w:sz w:val="18"/>
      <w:szCs w:val="18"/>
    </w:rPr>
  </w:style>
  <w:style w:type="paragraph" w:styleId="af">
    <w:name w:val="footer"/>
    <w:basedOn w:val="a"/>
    <w:link w:val="af0"/>
    <w:unhideWhenUsed/>
    <w:rsid w:val="00FC302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semiHidden/>
    <w:rsid w:val="00FC3021"/>
    <w:rPr>
      <w:sz w:val="18"/>
      <w:szCs w:val="18"/>
    </w:rPr>
  </w:style>
  <w:style w:type="character" w:customStyle="1" w:styleId="10">
    <w:name w:val="标题 1 字符"/>
    <w:basedOn w:val="a0"/>
    <w:link w:val="1"/>
    <w:rsid w:val="00D2321C"/>
    <w:rPr>
      <w:rFonts w:ascii="宋体" w:eastAsia="宋体" w:hAnsi="宋体" w:cs="Times New Roman"/>
      <w:b/>
      <w:bCs/>
      <w:sz w:val="28"/>
      <w:szCs w:val="24"/>
    </w:rPr>
  </w:style>
  <w:style w:type="character" w:customStyle="1" w:styleId="20">
    <w:name w:val="标题 2 字符"/>
    <w:basedOn w:val="a0"/>
    <w:link w:val="2"/>
    <w:rsid w:val="00D2321C"/>
    <w:rPr>
      <w:rFonts w:ascii="宋体" w:eastAsia="宋体" w:hAnsi="宋体" w:cs="Times New Roman"/>
      <w:b/>
      <w:bCs/>
      <w:sz w:val="24"/>
      <w:szCs w:val="24"/>
    </w:rPr>
  </w:style>
  <w:style w:type="paragraph" w:styleId="af1">
    <w:name w:val="Body Text"/>
    <w:basedOn w:val="a"/>
    <w:link w:val="11"/>
    <w:rsid w:val="00D2321C"/>
    <w:pPr>
      <w:spacing w:after="120"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11">
    <w:name w:val="正文文本 字符1"/>
    <w:basedOn w:val="a0"/>
    <w:link w:val="af1"/>
    <w:rsid w:val="00D2321C"/>
    <w:rPr>
      <w:rFonts w:ascii="Times New Roman" w:eastAsia="宋体" w:hAnsi="Times New Roman" w:cs="Times New Roman"/>
      <w:szCs w:val="24"/>
    </w:rPr>
  </w:style>
  <w:style w:type="paragraph" w:styleId="3">
    <w:name w:val="Body Text 3"/>
    <w:basedOn w:val="a"/>
    <w:link w:val="30"/>
    <w:rsid w:val="00D2321C"/>
    <w:pPr>
      <w:spacing w:after="120" w:line="240" w:lineRule="auto"/>
      <w:jc w:val="both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 3 字符"/>
    <w:basedOn w:val="a0"/>
    <w:link w:val="3"/>
    <w:rsid w:val="00D2321C"/>
    <w:rPr>
      <w:rFonts w:ascii="Times New Roman" w:eastAsia="宋体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D2321C"/>
    <w:pPr>
      <w:spacing w:after="120" w:line="480" w:lineRule="auto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22">
    <w:name w:val="正文文本 2 字符"/>
    <w:basedOn w:val="a0"/>
    <w:link w:val="21"/>
    <w:rsid w:val="00D2321C"/>
    <w:rPr>
      <w:rFonts w:ascii="Times New Roman" w:eastAsia="宋体" w:hAnsi="Times New Roman" w:cs="Times New Roman"/>
      <w:szCs w:val="24"/>
    </w:rPr>
  </w:style>
  <w:style w:type="character" w:styleId="af2">
    <w:name w:val="page number"/>
    <w:basedOn w:val="a0"/>
    <w:rsid w:val="00D2321C"/>
  </w:style>
  <w:style w:type="character" w:customStyle="1" w:styleId="af3">
    <w:name w:val="正文文本 字符"/>
    <w:rsid w:val="006D054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5232-0A42-492A-97C5-BBA836E3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hyn</cp:lastModifiedBy>
  <cp:revision>32</cp:revision>
  <cp:lastPrinted>2019-03-06T00:51:00Z</cp:lastPrinted>
  <dcterms:created xsi:type="dcterms:W3CDTF">2019-01-14T07:24:00Z</dcterms:created>
  <dcterms:modified xsi:type="dcterms:W3CDTF">2019-03-22T01:05:00Z</dcterms:modified>
</cp:coreProperties>
</file>